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C1" w:rsidRPr="001426C1" w:rsidRDefault="001426C1" w:rsidP="009C53BE">
      <w:pPr>
        <w:jc w:val="center"/>
        <w:rPr>
          <w:b/>
        </w:rPr>
      </w:pPr>
      <w:r w:rsidRPr="001426C1">
        <w:rPr>
          <w:b/>
        </w:rPr>
        <w:t>Аккредитуемым нео</w:t>
      </w:r>
      <w:r w:rsidR="009C53BE">
        <w:rPr>
          <w:b/>
        </w:rPr>
        <w:t>бходимо прибыть в ГБПОУ «СОМК»</w:t>
      </w:r>
      <w:bookmarkStart w:id="0" w:name="_GoBack"/>
      <w:bookmarkEnd w:id="0"/>
      <w:r w:rsidR="009C53BE">
        <w:rPr>
          <w:b/>
        </w:rPr>
        <w:t xml:space="preserve">                                                                                 </w:t>
      </w:r>
      <w:r w:rsidRPr="001426C1">
        <w:rPr>
          <w:b/>
        </w:rPr>
        <w:t>ул. Репина 2а в назначенное время (</w:t>
      </w:r>
      <w:proofErr w:type="spellStart"/>
      <w:r w:rsidRPr="001426C1">
        <w:rPr>
          <w:b/>
        </w:rPr>
        <w:t>см</w:t>
      </w:r>
      <w:proofErr w:type="gramStart"/>
      <w:r w:rsidRPr="001426C1">
        <w:rPr>
          <w:b/>
        </w:rPr>
        <w:t>.г</w:t>
      </w:r>
      <w:proofErr w:type="gramEnd"/>
      <w:r w:rsidRPr="001426C1">
        <w:rPr>
          <w:b/>
        </w:rPr>
        <w:t>рафик</w:t>
      </w:r>
      <w:proofErr w:type="spellEnd"/>
      <w:r w:rsidRPr="001426C1">
        <w:rPr>
          <w:b/>
        </w:rPr>
        <w:t>).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Иметь при себе: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оригинал и копию паспорта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оригинал и копию диплома об образовании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оригинал и копию СНИЛС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копию трудовой книжки (при наличии)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</w:t>
      </w:r>
      <w:proofErr w:type="gramStart"/>
      <w:r w:rsidRPr="001426C1">
        <w:rPr>
          <w:b/>
        </w:rPr>
        <w:t>СИЗ</w:t>
      </w:r>
      <w:proofErr w:type="gramEnd"/>
      <w:r w:rsidRPr="001426C1">
        <w:rPr>
          <w:b/>
        </w:rPr>
        <w:t xml:space="preserve"> (медицинская маска, перчатки)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медицинский халат (одноразовый халат)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• сменную обувь. </w:t>
      </w:r>
    </w:p>
    <w:p w:rsidR="001426C1" w:rsidRDefault="001426C1" w:rsidP="001426C1">
      <w:pPr>
        <w:rPr>
          <w:b/>
        </w:rPr>
      </w:pPr>
      <w:r w:rsidRPr="001426C1">
        <w:rPr>
          <w:b/>
          <w:color w:val="FF0000"/>
        </w:rPr>
        <w:t xml:space="preserve">Лица с повышенной температурой и признаками ОРВИ на аккредитацию не допускаются.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1 этап – тестирование.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60 заданий в тестовой форме.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Время выполнения ограничено – 60 мин.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Установлены камеры, ведется </w:t>
      </w:r>
      <w:proofErr w:type="spellStart"/>
      <w:r w:rsidRPr="001426C1">
        <w:rPr>
          <w:b/>
        </w:rPr>
        <w:t>видеофиксация</w:t>
      </w:r>
      <w:proofErr w:type="spellEnd"/>
      <w:r w:rsidRPr="001426C1">
        <w:rPr>
          <w:b/>
        </w:rPr>
        <w:t xml:space="preserve">, наблюдает один эксперт. </w:t>
      </w:r>
    </w:p>
    <w:p w:rsidR="001426C1" w:rsidRPr="001426C1" w:rsidRDefault="001426C1" w:rsidP="001426C1">
      <w:pPr>
        <w:rPr>
          <w:b/>
        </w:rPr>
      </w:pPr>
      <w:r w:rsidRPr="001426C1">
        <w:rPr>
          <w:b/>
        </w:rPr>
        <w:t xml:space="preserve">Для прохождения 1 этапа предоставляется 3 попытки (повторное прохождение доступно не ранее, чем через 1 день после попытки). </w:t>
      </w:r>
    </w:p>
    <w:p w:rsidR="001426C1" w:rsidRPr="001426C1" w:rsidRDefault="001426C1" w:rsidP="001426C1">
      <w:pPr>
        <w:rPr>
          <w:b/>
          <w:highlight w:val="yellow"/>
        </w:rPr>
      </w:pPr>
      <w:r w:rsidRPr="001426C1">
        <w:rPr>
          <w:b/>
        </w:rPr>
        <w:t xml:space="preserve">При выполнении не менее 70% заданий </w:t>
      </w:r>
      <w:proofErr w:type="gramStart"/>
      <w:r w:rsidRPr="001426C1">
        <w:rPr>
          <w:b/>
        </w:rPr>
        <w:t>аккредитуемый</w:t>
      </w:r>
      <w:proofErr w:type="gramEnd"/>
      <w:r w:rsidRPr="001426C1">
        <w:rPr>
          <w:b/>
        </w:rPr>
        <w:t xml:space="preserve"> допускается ко 2 этапу.</w:t>
      </w:r>
    </w:p>
    <w:p w:rsidR="001426C1" w:rsidRPr="001426C1" w:rsidRDefault="001426C1" w:rsidP="001426C1">
      <w:pPr>
        <w:rPr>
          <w:b/>
          <w:color w:val="FF0000"/>
          <w:highlight w:val="yellow"/>
        </w:rPr>
      </w:pPr>
      <w:r w:rsidRPr="001426C1">
        <w:rPr>
          <w:b/>
          <w:color w:val="FF0000"/>
        </w:rPr>
        <w:t>Результаты каждого этапа публикуются в день прохождения на сайте колледжа в разделе АККРЕДИТАЦИЯ.</w:t>
      </w:r>
    </w:p>
    <w:p w:rsidR="00DF1972" w:rsidRPr="001426C1" w:rsidRDefault="001426C1">
      <w:pPr>
        <w:spacing w:before="80"/>
        <w:rPr>
          <w:b/>
        </w:rPr>
      </w:pPr>
      <w:r w:rsidRPr="001426C1">
        <w:rPr>
          <w:b/>
          <w:highlight w:val="yellow"/>
        </w:rPr>
        <w:t>01.03.2021</w:t>
      </w:r>
      <w:r w:rsidR="00DF1972" w:rsidRPr="001426C1">
        <w:rPr>
          <w:b/>
        </w:rPr>
        <w:t xml:space="preserve"> </w:t>
      </w:r>
    </w:p>
    <w:p w:rsidR="00DF1972" w:rsidRPr="001426C1" w:rsidRDefault="00DF1972">
      <w:pPr>
        <w:spacing w:before="80"/>
        <w:rPr>
          <w:b/>
          <w:vertAlign w:val="superscript"/>
        </w:rPr>
      </w:pPr>
      <w:r w:rsidRPr="001426C1">
        <w:rPr>
          <w:b/>
        </w:rPr>
        <w:t>Время: 9</w:t>
      </w:r>
      <w:r w:rsidRPr="001426C1">
        <w:rPr>
          <w:b/>
          <w:vertAlign w:val="superscript"/>
        </w:rPr>
        <w:t>00</w:t>
      </w:r>
    </w:p>
    <w:p w:rsidR="001426C1" w:rsidRPr="001426C1" w:rsidRDefault="001426C1">
      <w:pPr>
        <w:spacing w:before="80"/>
        <w:rPr>
          <w:b/>
          <w:vertAlign w:val="superscript"/>
        </w:rPr>
      </w:pP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Бадретдинова</w:t>
      </w:r>
      <w:proofErr w:type="spellEnd"/>
      <w:r w:rsidRPr="001426C1">
        <w:rPr>
          <w:rFonts w:ascii="Times New Roman" w:hAnsi="Times New Roman" w:cs="Times New Roman"/>
        </w:rPr>
        <w:t xml:space="preserve"> </w:t>
      </w:r>
      <w:proofErr w:type="spellStart"/>
      <w:r w:rsidRPr="001426C1">
        <w:rPr>
          <w:rFonts w:ascii="Times New Roman" w:hAnsi="Times New Roman" w:cs="Times New Roman"/>
        </w:rPr>
        <w:t>Назгуль</w:t>
      </w:r>
      <w:proofErr w:type="spellEnd"/>
      <w:r w:rsidRPr="001426C1">
        <w:rPr>
          <w:rFonts w:ascii="Times New Roman" w:hAnsi="Times New Roman" w:cs="Times New Roman"/>
        </w:rPr>
        <w:t xml:space="preserve"> </w:t>
      </w:r>
      <w:proofErr w:type="spellStart"/>
      <w:r w:rsidRPr="001426C1">
        <w:rPr>
          <w:rFonts w:ascii="Times New Roman" w:hAnsi="Times New Roman" w:cs="Times New Roman"/>
        </w:rPr>
        <w:t>Рашитовна</w:t>
      </w:r>
      <w:proofErr w:type="spellEnd"/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Билосорочка</w:t>
      </w:r>
      <w:proofErr w:type="spellEnd"/>
      <w:r w:rsidRPr="001426C1">
        <w:rPr>
          <w:rFonts w:ascii="Times New Roman" w:hAnsi="Times New Roman" w:cs="Times New Roman"/>
        </w:rPr>
        <w:t xml:space="preserve"> Иван Дмитриевич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gramStart"/>
      <w:r w:rsidRPr="001426C1">
        <w:rPr>
          <w:rFonts w:ascii="Times New Roman" w:hAnsi="Times New Roman" w:cs="Times New Roman"/>
        </w:rPr>
        <w:t>Боярских</w:t>
      </w:r>
      <w:proofErr w:type="gramEnd"/>
      <w:r w:rsidRPr="001426C1">
        <w:rPr>
          <w:rFonts w:ascii="Times New Roman" w:hAnsi="Times New Roman" w:cs="Times New Roman"/>
        </w:rPr>
        <w:t xml:space="preserve"> Павел Викторович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Владова</w:t>
      </w:r>
      <w:proofErr w:type="spellEnd"/>
      <w:r w:rsidRPr="001426C1">
        <w:rPr>
          <w:rFonts w:ascii="Times New Roman" w:hAnsi="Times New Roman" w:cs="Times New Roman"/>
        </w:rPr>
        <w:t xml:space="preserve"> Мария Геннадьевна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Гиль Наталья Андреевна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Дихтяр</w:t>
      </w:r>
      <w:proofErr w:type="spellEnd"/>
      <w:r w:rsidRPr="001426C1">
        <w:rPr>
          <w:rFonts w:ascii="Times New Roman" w:hAnsi="Times New Roman" w:cs="Times New Roman"/>
        </w:rPr>
        <w:t xml:space="preserve"> Екатерина Сергеевна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Заводова</w:t>
      </w:r>
      <w:proofErr w:type="spellEnd"/>
      <w:r w:rsidRPr="001426C1">
        <w:rPr>
          <w:rFonts w:ascii="Times New Roman" w:hAnsi="Times New Roman" w:cs="Times New Roman"/>
        </w:rPr>
        <w:t xml:space="preserve"> Екатерина Сергеевна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Коренюк</w:t>
      </w:r>
      <w:proofErr w:type="spellEnd"/>
      <w:r w:rsidRPr="001426C1">
        <w:rPr>
          <w:rFonts w:ascii="Times New Roman" w:hAnsi="Times New Roman" w:cs="Times New Roman"/>
        </w:rPr>
        <w:t xml:space="preserve"> Екатерина Сергеевна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Лазарев Глеб Дмитриевич</w:t>
      </w:r>
    </w:p>
    <w:p w:rsidR="001426C1" w:rsidRPr="001426C1" w:rsidRDefault="001426C1" w:rsidP="001426C1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Ларькин</w:t>
      </w:r>
      <w:proofErr w:type="spellEnd"/>
      <w:r w:rsidRPr="001426C1">
        <w:rPr>
          <w:rFonts w:ascii="Times New Roman" w:hAnsi="Times New Roman" w:cs="Times New Roman"/>
        </w:rPr>
        <w:t xml:space="preserve"> Михаил Дмитриевич</w:t>
      </w:r>
    </w:p>
    <w:p w:rsidR="001426C1" w:rsidRPr="001426C1" w:rsidRDefault="001426C1">
      <w:pPr>
        <w:spacing w:before="80"/>
        <w:rPr>
          <w:b/>
          <w:vertAlign w:val="superscript"/>
        </w:rPr>
      </w:pPr>
    </w:p>
    <w:p w:rsidR="00DF1972" w:rsidRPr="001426C1" w:rsidRDefault="00DF1972" w:rsidP="00DF1972">
      <w:pPr>
        <w:pStyle w:val="a4"/>
        <w:spacing w:before="80"/>
        <w:ind w:hanging="1436"/>
        <w:rPr>
          <w:b/>
          <w:vertAlign w:val="superscript"/>
        </w:rPr>
      </w:pPr>
      <w:r w:rsidRPr="001426C1">
        <w:rPr>
          <w:b/>
        </w:rPr>
        <w:t>Время: 10</w:t>
      </w:r>
      <w:r w:rsidRPr="001426C1">
        <w:rPr>
          <w:b/>
          <w:vertAlign w:val="superscript"/>
        </w:rPr>
        <w:t>30</w:t>
      </w:r>
    </w:p>
    <w:p w:rsidR="001426C1" w:rsidRPr="001426C1" w:rsidRDefault="001426C1" w:rsidP="00DF1972">
      <w:pPr>
        <w:pStyle w:val="a4"/>
        <w:spacing w:before="80"/>
        <w:ind w:hanging="1436"/>
        <w:rPr>
          <w:b/>
          <w:vertAlign w:val="superscript"/>
        </w:rPr>
      </w:pP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Лютиков Иван Дмитриевич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Лямцев</w:t>
      </w:r>
      <w:proofErr w:type="spellEnd"/>
      <w:r w:rsidRPr="001426C1">
        <w:rPr>
          <w:rFonts w:ascii="Times New Roman" w:hAnsi="Times New Roman" w:cs="Times New Roman"/>
        </w:rPr>
        <w:t xml:space="preserve"> Кирилл Алексеевич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Маликова Анна Александровна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Михайлюк</w:t>
      </w:r>
      <w:proofErr w:type="spellEnd"/>
      <w:r w:rsidRPr="001426C1">
        <w:rPr>
          <w:rFonts w:ascii="Times New Roman" w:hAnsi="Times New Roman" w:cs="Times New Roman"/>
        </w:rPr>
        <w:t xml:space="preserve"> Валерия Александровна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Москаленко Евгения Станиславовна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Пестерев</w:t>
      </w:r>
      <w:proofErr w:type="spellEnd"/>
      <w:r w:rsidRPr="001426C1">
        <w:rPr>
          <w:rFonts w:ascii="Times New Roman" w:hAnsi="Times New Roman" w:cs="Times New Roman"/>
        </w:rPr>
        <w:t xml:space="preserve"> Артем Сергеевич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 xml:space="preserve">Рустамов </w:t>
      </w:r>
      <w:proofErr w:type="spellStart"/>
      <w:r w:rsidRPr="001426C1">
        <w:rPr>
          <w:rFonts w:ascii="Times New Roman" w:hAnsi="Times New Roman" w:cs="Times New Roman"/>
        </w:rPr>
        <w:t>Рустамджон</w:t>
      </w:r>
      <w:proofErr w:type="spellEnd"/>
      <w:r w:rsidRPr="001426C1">
        <w:rPr>
          <w:rFonts w:ascii="Times New Roman" w:hAnsi="Times New Roman" w:cs="Times New Roman"/>
        </w:rPr>
        <w:t xml:space="preserve"> </w:t>
      </w:r>
      <w:proofErr w:type="spellStart"/>
      <w:r w:rsidRPr="001426C1">
        <w:rPr>
          <w:rFonts w:ascii="Times New Roman" w:hAnsi="Times New Roman" w:cs="Times New Roman"/>
        </w:rPr>
        <w:t>Шухратович</w:t>
      </w:r>
      <w:proofErr w:type="spellEnd"/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1426C1">
        <w:rPr>
          <w:rFonts w:ascii="Times New Roman" w:hAnsi="Times New Roman" w:cs="Times New Roman"/>
        </w:rPr>
        <w:t>Семенина Евгения Александровна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Ужегов</w:t>
      </w:r>
      <w:proofErr w:type="spellEnd"/>
      <w:r w:rsidRPr="001426C1">
        <w:rPr>
          <w:rFonts w:ascii="Times New Roman" w:hAnsi="Times New Roman" w:cs="Times New Roman"/>
        </w:rPr>
        <w:t xml:space="preserve"> Никита Юрьевич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Хаева</w:t>
      </w:r>
      <w:proofErr w:type="spellEnd"/>
      <w:r w:rsidRPr="001426C1">
        <w:rPr>
          <w:rFonts w:ascii="Times New Roman" w:hAnsi="Times New Roman" w:cs="Times New Roman"/>
        </w:rPr>
        <w:t xml:space="preserve"> Марина Валерьевна</w:t>
      </w:r>
    </w:p>
    <w:p w:rsidR="001426C1" w:rsidRPr="001426C1" w:rsidRDefault="001426C1" w:rsidP="001426C1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1426C1">
        <w:rPr>
          <w:rFonts w:ascii="Times New Roman" w:hAnsi="Times New Roman" w:cs="Times New Roman"/>
        </w:rPr>
        <w:t>Шаминов</w:t>
      </w:r>
      <w:proofErr w:type="spellEnd"/>
      <w:r w:rsidRPr="001426C1">
        <w:rPr>
          <w:rFonts w:ascii="Times New Roman" w:hAnsi="Times New Roman" w:cs="Times New Roman"/>
        </w:rPr>
        <w:t xml:space="preserve"> </w:t>
      </w:r>
      <w:proofErr w:type="spellStart"/>
      <w:r w:rsidRPr="001426C1">
        <w:rPr>
          <w:rFonts w:ascii="Times New Roman" w:hAnsi="Times New Roman" w:cs="Times New Roman"/>
        </w:rPr>
        <w:t>Султонмухаммад</w:t>
      </w:r>
      <w:proofErr w:type="spellEnd"/>
      <w:r w:rsidRPr="001426C1">
        <w:rPr>
          <w:rFonts w:ascii="Times New Roman" w:hAnsi="Times New Roman" w:cs="Times New Roman"/>
        </w:rPr>
        <w:t xml:space="preserve"> </w:t>
      </w:r>
      <w:proofErr w:type="spellStart"/>
      <w:r w:rsidRPr="001426C1">
        <w:rPr>
          <w:rFonts w:ascii="Times New Roman" w:hAnsi="Times New Roman" w:cs="Times New Roman"/>
        </w:rPr>
        <w:t>Боймухамматович</w:t>
      </w:r>
      <w:proofErr w:type="spellEnd"/>
    </w:p>
    <w:p w:rsidR="001426C1" w:rsidRPr="001426C1" w:rsidRDefault="001426C1" w:rsidP="00DF1972">
      <w:pPr>
        <w:pStyle w:val="a4"/>
        <w:spacing w:before="80"/>
        <w:ind w:hanging="1436"/>
        <w:rPr>
          <w:b/>
          <w:vertAlign w:val="superscript"/>
        </w:rPr>
      </w:pPr>
    </w:p>
    <w:sectPr w:rsidR="001426C1" w:rsidRPr="001426C1" w:rsidSect="001426C1">
      <w:headerReference w:type="default" r:id="rId9"/>
      <w:pgSz w:w="11910" w:h="16840"/>
      <w:pgMar w:top="1620" w:right="57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79" w:rsidRDefault="00333B79">
      <w:r>
        <w:separator/>
      </w:r>
    </w:p>
  </w:endnote>
  <w:endnote w:type="continuationSeparator" w:id="0">
    <w:p w:rsidR="00333B79" w:rsidRDefault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79" w:rsidRDefault="00333B79">
      <w:r>
        <w:separator/>
      </w:r>
    </w:p>
  </w:footnote>
  <w:footnote w:type="continuationSeparator" w:id="0">
    <w:p w:rsidR="00333B79" w:rsidRDefault="0033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3" w:rsidRDefault="00C96358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FE6343" wp14:editId="5932DEC6">
              <wp:simplePos x="0" y="0"/>
              <wp:positionH relativeFrom="page">
                <wp:posOffset>1463040</wp:posOffset>
              </wp:positionH>
              <wp:positionV relativeFrom="page">
                <wp:posOffset>440055</wp:posOffset>
              </wp:positionV>
              <wp:extent cx="5168900" cy="371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033" w:rsidRDefault="009431B6">
                          <w:pPr>
                            <w:spacing w:before="10" w:line="242" w:lineRule="auto"/>
                            <w:ind w:left="1210" w:right="-5" w:hanging="119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График проведения 1 этапа первичной аккредитации </w:t>
                          </w:r>
                          <w:r w:rsidR="001630DF">
                            <w:rPr>
                              <w:b/>
                              <w:sz w:val="24"/>
                            </w:rPr>
                            <w:t>специалистов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С</w:t>
                          </w:r>
                          <w:r w:rsidR="001630DF">
                            <w:rPr>
                              <w:b/>
                              <w:sz w:val="24"/>
                            </w:rPr>
                            <w:t>пециальност</w:t>
                          </w:r>
                          <w:r w:rsidR="004520E1">
                            <w:rPr>
                              <w:b/>
                              <w:sz w:val="24"/>
                            </w:rPr>
                            <w:t>ь</w:t>
                          </w:r>
                          <w:r w:rsidR="001630DF">
                            <w:rPr>
                              <w:b/>
                              <w:sz w:val="24"/>
                            </w:rPr>
                            <w:t xml:space="preserve"> 31.02.01 Лечебное дело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2pt;margin-top:34.65pt;width:407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1Kqw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" filled="f" stroked="f">
              <v:textbox inset="0,0,0,0">
                <w:txbxContent>
                  <w:p w:rsidR="00F46033" w:rsidRDefault="009431B6">
                    <w:pPr>
                      <w:spacing w:before="10" w:line="242" w:lineRule="auto"/>
                      <w:ind w:left="1210" w:right="-5" w:hanging="11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График проведения 1 этапа первичной аккредитации </w:t>
                    </w:r>
                    <w:r w:rsidR="001630DF">
                      <w:rPr>
                        <w:b/>
                        <w:sz w:val="24"/>
                      </w:rPr>
                      <w:t>специалистов</w:t>
                    </w:r>
                    <w:r>
                      <w:rPr>
                        <w:b/>
                        <w:sz w:val="24"/>
                      </w:rPr>
                      <w:t xml:space="preserve"> С</w:t>
                    </w:r>
                    <w:r w:rsidR="001630DF">
                      <w:rPr>
                        <w:b/>
                        <w:sz w:val="24"/>
                      </w:rPr>
                      <w:t>пециальност</w:t>
                    </w:r>
                    <w:r w:rsidR="004520E1">
                      <w:rPr>
                        <w:b/>
                        <w:sz w:val="24"/>
                      </w:rPr>
                      <w:t>ь</w:t>
                    </w:r>
                    <w:r w:rsidR="001630DF">
                      <w:rPr>
                        <w:b/>
                        <w:sz w:val="24"/>
                      </w:rPr>
                      <w:t xml:space="preserve"> 31.02.01 Лечебное дело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36B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">
    <w:nsid w:val="12FB5AD0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2">
    <w:nsid w:val="132A6F70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3">
    <w:nsid w:val="1F89037D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4">
    <w:nsid w:val="2D52575E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5">
    <w:nsid w:val="346F4915"/>
    <w:multiLevelType w:val="hybridMultilevel"/>
    <w:tmpl w:val="88E05E4E"/>
    <w:lvl w:ilvl="0" w:tplc="42DED530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b w:val="0"/>
        <w:color w:val="auto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1AED"/>
    <w:multiLevelType w:val="hybridMultilevel"/>
    <w:tmpl w:val="E4A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0253E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8">
    <w:nsid w:val="40DD0CFA"/>
    <w:multiLevelType w:val="hybridMultilevel"/>
    <w:tmpl w:val="E4A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37F9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0">
    <w:nsid w:val="4C38480E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1">
    <w:nsid w:val="524F5F02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2">
    <w:nsid w:val="574A6C92"/>
    <w:multiLevelType w:val="hybridMultilevel"/>
    <w:tmpl w:val="CBA2C050"/>
    <w:lvl w:ilvl="0" w:tplc="42DED530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b w:val="0"/>
        <w:color w:val="auto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27A8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4">
    <w:nsid w:val="607F395B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5">
    <w:nsid w:val="676150E5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6">
    <w:nsid w:val="698C6302"/>
    <w:multiLevelType w:val="hybridMultilevel"/>
    <w:tmpl w:val="A57C373A"/>
    <w:lvl w:ilvl="0" w:tplc="F50A4548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AFC0626">
      <w:numFmt w:val="bullet"/>
      <w:lvlText w:val="•"/>
      <w:lvlJc w:val="left"/>
      <w:pPr>
        <w:ind w:left="2150" w:hanging="567"/>
      </w:pPr>
      <w:rPr>
        <w:rFonts w:hint="default"/>
        <w:lang w:val="ru-RU" w:eastAsia="ru-RU" w:bidi="ru-RU"/>
      </w:rPr>
    </w:lvl>
    <w:lvl w:ilvl="2" w:tplc="3E5CDEC2">
      <w:numFmt w:val="bullet"/>
      <w:lvlText w:val="•"/>
      <w:lvlJc w:val="left"/>
      <w:pPr>
        <w:ind w:left="2860" w:hanging="567"/>
      </w:pPr>
      <w:rPr>
        <w:rFonts w:hint="default"/>
        <w:lang w:val="ru-RU" w:eastAsia="ru-RU" w:bidi="ru-RU"/>
      </w:rPr>
    </w:lvl>
    <w:lvl w:ilvl="3" w:tplc="5A1C478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50CE1F2">
      <w:numFmt w:val="bullet"/>
      <w:lvlText w:val="•"/>
      <w:lvlJc w:val="left"/>
      <w:pPr>
        <w:ind w:left="4281" w:hanging="567"/>
      </w:pPr>
      <w:rPr>
        <w:rFonts w:hint="default"/>
        <w:lang w:val="ru-RU" w:eastAsia="ru-RU" w:bidi="ru-RU"/>
      </w:rPr>
    </w:lvl>
    <w:lvl w:ilvl="5" w:tplc="9CFA9DBC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B630EE26">
      <w:numFmt w:val="bullet"/>
      <w:lvlText w:val="•"/>
      <w:lvlJc w:val="left"/>
      <w:pPr>
        <w:ind w:left="5702" w:hanging="567"/>
      </w:pPr>
      <w:rPr>
        <w:rFonts w:hint="default"/>
        <w:lang w:val="ru-RU" w:eastAsia="ru-RU" w:bidi="ru-RU"/>
      </w:rPr>
    </w:lvl>
    <w:lvl w:ilvl="7" w:tplc="A55C248C">
      <w:numFmt w:val="bullet"/>
      <w:lvlText w:val="•"/>
      <w:lvlJc w:val="left"/>
      <w:pPr>
        <w:ind w:left="6412" w:hanging="567"/>
      </w:pPr>
      <w:rPr>
        <w:rFonts w:hint="default"/>
        <w:lang w:val="ru-RU" w:eastAsia="ru-RU" w:bidi="ru-RU"/>
      </w:rPr>
    </w:lvl>
    <w:lvl w:ilvl="8" w:tplc="8744CF46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</w:abstractNum>
  <w:abstractNum w:abstractNumId="17">
    <w:nsid w:val="7895503B"/>
    <w:multiLevelType w:val="hybridMultilevel"/>
    <w:tmpl w:val="88E05E4E"/>
    <w:lvl w:ilvl="0" w:tplc="42DED530">
      <w:start w:val="1"/>
      <w:numFmt w:val="decimal"/>
      <w:lvlText w:val="%1."/>
      <w:lvlJc w:val="left"/>
      <w:pPr>
        <w:ind w:left="1436" w:hanging="567"/>
        <w:jc w:val="left"/>
      </w:pPr>
      <w:rPr>
        <w:rFonts w:ascii="Times New Roman" w:eastAsia="Times New Roman" w:hAnsi="Times New Roman" w:cs="Times New Roman" w:hint="default"/>
        <w:b w:val="0"/>
        <w:color w:val="auto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17"/>
  </w:num>
  <w:num w:numId="15">
    <w:abstractNumId w:val="5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33"/>
    <w:rsid w:val="001426C1"/>
    <w:rsid w:val="001630DF"/>
    <w:rsid w:val="00292AEE"/>
    <w:rsid w:val="00333B79"/>
    <w:rsid w:val="00443223"/>
    <w:rsid w:val="004520E1"/>
    <w:rsid w:val="00751551"/>
    <w:rsid w:val="00834E4B"/>
    <w:rsid w:val="0085021E"/>
    <w:rsid w:val="009431B6"/>
    <w:rsid w:val="009C53BE"/>
    <w:rsid w:val="00C96358"/>
    <w:rsid w:val="00DE6902"/>
    <w:rsid w:val="00DF1972"/>
    <w:rsid w:val="00F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36" w:hanging="5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36" w:hanging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97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F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97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1426C1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36" w:hanging="5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36" w:hanging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97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F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97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1426C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3A47-A984-4795-9303-1A22430F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Павицкая Е.С</cp:lastModifiedBy>
  <cp:revision>3</cp:revision>
  <dcterms:created xsi:type="dcterms:W3CDTF">2021-02-24T13:56:00Z</dcterms:created>
  <dcterms:modified xsi:type="dcterms:W3CDTF">2021-02-25T08:19:00Z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